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4F" w:rsidRDefault="001A4B4F" w:rsidP="001A4B4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>
        <w:rPr>
          <w:sz w:val="24"/>
          <w:szCs w:val="24"/>
        </w:rPr>
        <w:t>ПОЯСНИТЕЛЬНАЯ ЗАПИСКА</w:t>
      </w:r>
    </w:p>
    <w:p w:rsidR="001A4B4F" w:rsidRDefault="001A4B4F" w:rsidP="001A4B4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</w:p>
    <w:p w:rsidR="001A4B4F" w:rsidRDefault="001A4B4F" w:rsidP="001A4B4F">
      <w:pPr>
        <w:widowControl w:val="0"/>
        <w:shd w:val="clear" w:color="auto" w:fill="FFFFFF"/>
        <w:autoSpaceDE w:val="0"/>
        <w:autoSpaceDN w:val="0"/>
        <w:adjustRightInd w:val="0"/>
        <w:ind w:right="-142" w:firstLine="567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образовательная программа «Путь к Олимпу» естественно научной направленности разработана для учащихся 10 классов гимназии. </w:t>
      </w:r>
    </w:p>
    <w:p w:rsidR="001A4B4F" w:rsidRDefault="001A4B4F" w:rsidP="001A4B4F">
      <w:pPr>
        <w:jc w:val="both"/>
        <w:rPr>
          <w:sz w:val="24"/>
          <w:szCs w:val="24"/>
        </w:rPr>
      </w:pPr>
      <w:r>
        <w:rPr>
          <w:rStyle w:val="c3"/>
          <w:rFonts w:eastAsiaTheme="majorEastAsia"/>
          <w:sz w:val="24"/>
          <w:szCs w:val="24"/>
        </w:rPr>
        <w:t xml:space="preserve">         Данный курс но</w:t>
      </w:r>
      <w:r>
        <w:rPr>
          <w:sz w:val="24"/>
          <w:szCs w:val="24"/>
        </w:rPr>
        <w:t>сит познавательный, научно – исследовательский характер,</w:t>
      </w:r>
      <w:r>
        <w:rPr>
          <w:rStyle w:val="c3"/>
          <w:rFonts w:eastAsiaTheme="majorEastAsia"/>
          <w:sz w:val="24"/>
          <w:szCs w:val="24"/>
        </w:rPr>
        <w:t xml:space="preserve"> позволяет расширить и углубить знания учащихся в области картографии и геологии</w:t>
      </w:r>
      <w:r>
        <w:rPr>
          <w:sz w:val="24"/>
          <w:szCs w:val="24"/>
        </w:rPr>
        <w:t xml:space="preserve">. В наше время картографическая грамотность нужна каждому человеку не менее, чем грамотность компьютерная. Карта не только накопитель, но и мощный источник информации. Для людей разных профессий в наше время важно уметь пользоваться картами разного содержания, извлекать из них разнообразную информацию. Поэтому необходимо в школе заложить основы картографической культуры. </w:t>
      </w:r>
    </w:p>
    <w:p w:rsidR="001A4B4F" w:rsidRDefault="001A4B4F" w:rsidP="001A4B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Геология – одна из фундаментальных наук естественного цикла, изучающая строение Земли, вещественный состав земной коры и различные протекающие на ней процессы. Роль геологии в жизни современного общества определяется её практическим значением для экономики страны. Поэтому, изучая основы геологии, учащиеся имеют возможность получить представления о многих специальностях, необходимых в современных рыночных отношениях. Внедрение данной программы в школьный курс позволяет решить задачи совместной коллегии министерства образования и министерства природных ресурсов РФ о разработке концепции геологического образования. Изучение геологии позволит получить базовые знания не только будущим геологам, но и пригодятся специалистам разнообразных профессий, имеющих отношение к географии, физике, химии, экологии и природопользованию </w:t>
      </w:r>
    </w:p>
    <w:p w:rsidR="001A4B4F" w:rsidRDefault="001A4B4F" w:rsidP="001A4B4F">
      <w:pPr>
        <w:widowControl w:val="0"/>
        <w:shd w:val="clear" w:color="auto" w:fill="FFFFFF"/>
        <w:autoSpaceDE w:val="0"/>
        <w:autoSpaceDN w:val="0"/>
        <w:adjustRightInd w:val="0"/>
        <w:ind w:right="-1" w:firstLine="567"/>
        <w:jc w:val="both"/>
        <w:rPr>
          <w:rStyle w:val="c3"/>
          <w:rFonts w:eastAsiaTheme="majorEastAsia"/>
        </w:rPr>
      </w:pPr>
      <w:r>
        <w:rPr>
          <w:rStyle w:val="c3"/>
          <w:rFonts w:eastAsiaTheme="majorEastAsia"/>
          <w:sz w:val="24"/>
          <w:szCs w:val="24"/>
        </w:rPr>
        <w:t xml:space="preserve">Актуальность выбранной тематики объясняется также тем, что задания картографического и геологического характера включены в географические олимпиады различного уровня. </w:t>
      </w:r>
    </w:p>
    <w:p w:rsidR="001A4B4F" w:rsidRDefault="001A4B4F" w:rsidP="001A4B4F">
      <w:pPr>
        <w:tabs>
          <w:tab w:val="left" w:pos="567"/>
        </w:tabs>
        <w:ind w:right="-1" w:firstLine="567"/>
        <w:jc w:val="both"/>
      </w:pPr>
      <w:r>
        <w:rPr>
          <w:sz w:val="24"/>
          <w:szCs w:val="24"/>
        </w:rPr>
        <w:t>Содержание курса предполагает коллективную, групповую и индивидуальную работу учащихся, особое внимание уделяется опыту практической деятельности, в том числе</w:t>
      </w:r>
      <w:r>
        <w:rPr>
          <w:rStyle w:val="c3"/>
          <w:rFonts w:eastAsiaTheme="majorEastAsia"/>
          <w:sz w:val="24"/>
          <w:szCs w:val="24"/>
        </w:rPr>
        <w:t xml:space="preserve"> работе с различными источниками информации: картографическими (топографической и географической картами, глобусом), профилями, диаграммами, рисунками, схемами, словарями, справочниками, коллекциями горных пород и минералов и др. </w:t>
      </w:r>
    </w:p>
    <w:p w:rsidR="001A4B4F" w:rsidRDefault="001A4B4F" w:rsidP="001A4B4F">
      <w:pPr>
        <w:pStyle w:val="c13"/>
        <w:tabs>
          <w:tab w:val="left" w:pos="567"/>
        </w:tabs>
        <w:spacing w:before="0" w:beforeAutospacing="0" w:after="0" w:afterAutospacing="0"/>
        <w:ind w:right="-1"/>
        <w:jc w:val="both"/>
        <w:rPr>
          <w:rStyle w:val="c3"/>
          <w:rFonts w:eastAsiaTheme="majorEastAsia"/>
        </w:rPr>
      </w:pPr>
      <w:r>
        <w:rPr>
          <w:rStyle w:val="c3"/>
          <w:rFonts w:eastAsiaTheme="majorEastAsia"/>
        </w:rPr>
        <w:t xml:space="preserve">  </w:t>
      </w:r>
    </w:p>
    <w:p w:rsidR="001A4B4F" w:rsidRDefault="001A4B4F" w:rsidP="001A4B4F">
      <w:pPr>
        <w:pStyle w:val="c13"/>
        <w:tabs>
          <w:tab w:val="left" w:pos="567"/>
        </w:tabs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Цель:  </w:t>
      </w:r>
    </w:p>
    <w:p w:rsidR="001A4B4F" w:rsidRDefault="001A4B4F" w:rsidP="001A4B4F">
      <w:pPr>
        <w:pStyle w:val="c13"/>
        <w:tabs>
          <w:tab w:val="left" w:pos="567"/>
        </w:tabs>
        <w:spacing w:before="0" w:beforeAutospacing="0" w:after="0" w:afterAutospacing="0"/>
        <w:jc w:val="both"/>
      </w:pPr>
      <w:r>
        <w:rPr>
          <w:bCs/>
        </w:rPr>
        <w:t xml:space="preserve">Создание условий для развития личности учащихся, способной к самообразованию, саморазвитию, самореализации через </w:t>
      </w:r>
      <w:r>
        <w:t>освоение системы геологических и географических знаний, изучение природы родного края и профессиональную направленность</w:t>
      </w:r>
    </w:p>
    <w:p w:rsidR="001A4B4F" w:rsidRDefault="001A4B4F" w:rsidP="001A4B4F">
      <w:pPr>
        <w:jc w:val="both"/>
        <w:rPr>
          <w:b/>
          <w:bCs/>
          <w:sz w:val="24"/>
          <w:szCs w:val="24"/>
        </w:rPr>
      </w:pPr>
    </w:p>
    <w:p w:rsidR="001A4B4F" w:rsidRDefault="001A4B4F" w:rsidP="001A4B4F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Задачи:</w:t>
      </w:r>
      <w:r>
        <w:rPr>
          <w:sz w:val="24"/>
          <w:szCs w:val="24"/>
        </w:rPr>
        <w:t xml:space="preserve"> </w:t>
      </w:r>
    </w:p>
    <w:p w:rsidR="001A4B4F" w:rsidRDefault="001A4B4F" w:rsidP="001A4B4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у учащихся интереса к изучению географии и геологии, расширение кругозора;</w:t>
      </w:r>
    </w:p>
    <w:p w:rsidR="001A4B4F" w:rsidRDefault="001A4B4F" w:rsidP="001A4B4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развитие интеллектуальных и творческих способностей;</w:t>
      </w:r>
    </w:p>
    <w:p w:rsidR="001A4B4F" w:rsidRDefault="001A4B4F" w:rsidP="001A4B4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информационной компетентности; </w:t>
      </w:r>
    </w:p>
    <w:p w:rsidR="001A4B4F" w:rsidRDefault="001A4B4F" w:rsidP="001A4B4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коммуникативных навыков;</w:t>
      </w:r>
    </w:p>
    <w:p w:rsidR="001A4B4F" w:rsidRDefault="001A4B4F" w:rsidP="001A4B4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пространственного мышления; </w:t>
      </w:r>
    </w:p>
    <w:p w:rsidR="001A4B4F" w:rsidRDefault="001A4B4F" w:rsidP="001A4B4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приобретение практических навыков и умений в работе с различными картами, коллекциями горных пород и минералов, геологическими приборами;</w:t>
      </w:r>
    </w:p>
    <w:p w:rsidR="001A4B4F" w:rsidRDefault="001A4B4F" w:rsidP="001A4B4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обучение аналитической деятельности: умению анализировать причины геологических и географических явлений и процессов в природе, обобщать полученную информацию, делать самостоятельные выводы; </w:t>
      </w:r>
    </w:p>
    <w:p w:rsidR="001A4B4F" w:rsidRDefault="001A4B4F" w:rsidP="001A4B4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подготовка учащихся к предметным олимпиадам;</w:t>
      </w:r>
    </w:p>
    <w:p w:rsidR="001A4B4F" w:rsidRDefault="001A4B4F" w:rsidP="001A4B4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профессиональное самоопределение.</w:t>
      </w:r>
    </w:p>
    <w:p w:rsidR="001A4B4F" w:rsidRDefault="001A4B4F" w:rsidP="001A4B4F">
      <w:pPr>
        <w:ind w:left="360"/>
        <w:jc w:val="both"/>
        <w:rPr>
          <w:sz w:val="24"/>
          <w:szCs w:val="24"/>
        </w:rPr>
      </w:pPr>
    </w:p>
    <w:p w:rsidR="001A4B4F" w:rsidRDefault="001A4B4F" w:rsidP="001A4B4F">
      <w:pPr>
        <w:jc w:val="both"/>
        <w:rPr>
          <w:b/>
          <w:sz w:val="24"/>
          <w:szCs w:val="24"/>
        </w:rPr>
      </w:pPr>
    </w:p>
    <w:p w:rsidR="001A4B4F" w:rsidRDefault="001A4B4F" w:rsidP="001A4B4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Адресат программы: </w:t>
      </w:r>
    </w:p>
    <w:p w:rsidR="001A4B4F" w:rsidRDefault="001A4B4F" w:rsidP="001A4B4F">
      <w:pPr>
        <w:jc w:val="both"/>
        <w:rPr>
          <w:sz w:val="24"/>
          <w:szCs w:val="24"/>
        </w:rPr>
      </w:pPr>
      <w:r>
        <w:rPr>
          <w:sz w:val="24"/>
          <w:szCs w:val="24"/>
        </w:rPr>
        <w:t>учащиеся 16-17 лет, стремящиеся к более глубокому изучению географии и геологии, достижению высоких результатов в предметных олимпиадах, планирующие поступать в ВУЗы на географические и геологические специальности.</w:t>
      </w:r>
    </w:p>
    <w:p w:rsidR="001A4B4F" w:rsidRDefault="001A4B4F" w:rsidP="001A4B4F">
      <w:pPr>
        <w:jc w:val="both"/>
        <w:rPr>
          <w:sz w:val="24"/>
          <w:szCs w:val="24"/>
        </w:rPr>
      </w:pPr>
    </w:p>
    <w:p w:rsidR="001A4B4F" w:rsidRDefault="001A4B4F" w:rsidP="001A4B4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Объем программы: </w:t>
      </w:r>
      <w:r>
        <w:rPr>
          <w:sz w:val="24"/>
          <w:szCs w:val="24"/>
        </w:rPr>
        <w:t>34 учебных часа</w:t>
      </w:r>
    </w:p>
    <w:p w:rsidR="001A4B4F" w:rsidRDefault="001A4B4F" w:rsidP="001A4B4F">
      <w:pPr>
        <w:jc w:val="both"/>
        <w:rPr>
          <w:sz w:val="24"/>
          <w:szCs w:val="24"/>
        </w:rPr>
      </w:pPr>
    </w:p>
    <w:p w:rsidR="001A4B4F" w:rsidRDefault="001A4B4F" w:rsidP="001A4B4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Срок освоения</w:t>
      </w:r>
      <w:r>
        <w:rPr>
          <w:sz w:val="24"/>
          <w:szCs w:val="24"/>
        </w:rPr>
        <w:t>: 1 год</w:t>
      </w:r>
    </w:p>
    <w:p w:rsidR="001A4B4F" w:rsidRDefault="001A4B4F" w:rsidP="001A4B4F">
      <w:pPr>
        <w:jc w:val="both"/>
        <w:rPr>
          <w:sz w:val="24"/>
          <w:szCs w:val="24"/>
        </w:rPr>
      </w:pPr>
    </w:p>
    <w:p w:rsidR="001A4B4F" w:rsidRDefault="001A4B4F" w:rsidP="001A4B4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Режим занятий:</w:t>
      </w:r>
      <w:r>
        <w:rPr>
          <w:sz w:val="24"/>
          <w:szCs w:val="24"/>
        </w:rPr>
        <w:t xml:space="preserve"> среда - 15.00-15.45</w:t>
      </w:r>
    </w:p>
    <w:p w:rsidR="001A4B4F" w:rsidRDefault="001A4B4F" w:rsidP="001A4B4F">
      <w:pPr>
        <w:jc w:val="both"/>
        <w:rPr>
          <w:sz w:val="24"/>
          <w:szCs w:val="24"/>
        </w:rPr>
      </w:pPr>
    </w:p>
    <w:p w:rsidR="001A4B4F" w:rsidRDefault="001A4B4F" w:rsidP="001A4B4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Планируемые результаты освоения программы:</w:t>
      </w:r>
    </w:p>
    <w:p w:rsidR="001A4B4F" w:rsidRDefault="001A4B4F" w:rsidP="001A4B4F">
      <w:pPr>
        <w:jc w:val="both"/>
        <w:rPr>
          <w:b/>
          <w:sz w:val="24"/>
          <w:szCs w:val="24"/>
        </w:rPr>
      </w:pPr>
    </w:p>
    <w:p w:rsidR="001A4B4F" w:rsidRDefault="001A4B4F" w:rsidP="001A4B4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уровня геологических и географических знаний; </w:t>
      </w:r>
    </w:p>
    <w:p w:rsidR="001A4B4F" w:rsidRDefault="001A4B4F" w:rsidP="001A4B4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Развитие практических умений и навыков работы с картой, справочной и научно-популярной литературой, Интернет-ресурсами, коллекциями горных пород, минералов и окаменелостей; </w:t>
      </w:r>
    </w:p>
    <w:p w:rsidR="001A4B4F" w:rsidRDefault="001A4B4F" w:rsidP="001A4B4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Приобретение опыта исследовательской деятельности; </w:t>
      </w:r>
    </w:p>
    <w:p w:rsidR="001A4B4F" w:rsidRDefault="001A4B4F" w:rsidP="001A4B4F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Успешное выступление на олимпиадах, конкурсах и конференциях по геологии и географии; </w:t>
      </w:r>
    </w:p>
    <w:p w:rsidR="001A4B4F" w:rsidRDefault="001A4B4F" w:rsidP="001A4B4F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в профильных сменах и летней полевой олимпиаде юных геологов Республики Татарстан.</w:t>
      </w:r>
    </w:p>
    <w:p w:rsidR="001A4B4F" w:rsidRDefault="001A4B4F" w:rsidP="001A4B4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1A4B4F">
        <w:rPr>
          <w:sz w:val="24"/>
          <w:szCs w:val="24"/>
        </w:rPr>
        <w:t>УЧЕБНЫЙ ПЛАН</w:t>
      </w:r>
    </w:p>
    <w:p w:rsidR="001A4B4F" w:rsidRPr="001A4B4F" w:rsidRDefault="001A4B4F" w:rsidP="001A4B4F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bookmarkStart w:id="0" w:name="_GoBack"/>
      <w:bookmarkEnd w:id="0"/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078"/>
        <w:gridCol w:w="910"/>
        <w:gridCol w:w="1093"/>
        <w:gridCol w:w="1311"/>
        <w:gridCol w:w="2537"/>
      </w:tblGrid>
      <w:tr w:rsidR="001A4B4F" w:rsidTr="001A4B4F">
        <w:trPr>
          <w:jc w:val="center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</w:p>
          <w:p w:rsidR="001A4B4F" w:rsidRDefault="001A4B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hideMark/>
          </w:tcPr>
          <w:p w:rsidR="001A4B4F" w:rsidRDefault="001A4B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Название разделов и тема</w:t>
            </w:r>
          </w:p>
        </w:tc>
        <w:tc>
          <w:tcPr>
            <w:tcW w:w="33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2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Формы аттестации/контроля</w:t>
            </w:r>
          </w:p>
        </w:tc>
      </w:tr>
      <w:tr w:rsidR="001A4B4F" w:rsidTr="001A4B4F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B4F" w:rsidRDefault="001A4B4F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A4B4F" w:rsidRDefault="001A4B4F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:rsidR="001A4B4F" w:rsidRDefault="001A4B4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:rsidR="001A4B4F" w:rsidRDefault="001A4B4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Теория</w:t>
            </w: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A4B4F" w:rsidRDefault="001A4B4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4B4F" w:rsidRDefault="001A4B4F">
            <w:pPr>
              <w:spacing w:line="25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1A4B4F" w:rsidTr="001A4B4F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1A4B4F" w:rsidRDefault="001A4B4F">
            <w:pPr>
              <w:spacing w:line="276" w:lineRule="auto"/>
              <w:jc w:val="both"/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Раздел I. Картография</w:t>
            </w:r>
          </w:p>
          <w:p w:rsidR="001A4B4F" w:rsidRDefault="001A4B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93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:rsidR="001A4B4F" w:rsidRDefault="001A4B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hideMark/>
          </w:tcPr>
          <w:p w:rsidR="001A4B4F" w:rsidRDefault="001A4B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1A4B4F" w:rsidRDefault="001A4B4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A4B4F" w:rsidRDefault="001A4B4F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Топо-квест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 практикумы </w:t>
            </w:r>
          </w:p>
        </w:tc>
      </w:tr>
      <w:tr w:rsidR="001A4B4F" w:rsidTr="001A4B4F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76" w:lineRule="auto"/>
              <w:ind w:left="-19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2</w:t>
            </w:r>
          </w:p>
        </w:tc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1A4B4F" w:rsidRDefault="001A4B4F">
            <w:pPr>
              <w:pStyle w:val="a3"/>
              <w:spacing w:line="276" w:lineRule="auto"/>
              <w:jc w:val="both"/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Раздел II. Топонимика</w:t>
            </w:r>
          </w:p>
          <w:p w:rsidR="001A4B4F" w:rsidRDefault="001A4B4F">
            <w:pPr>
              <w:pStyle w:val="a3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A4B4F" w:rsidRDefault="001A4B4F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A4B4F" w:rsidRDefault="001A4B4F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4B4F" w:rsidRDefault="001A4B4F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Географический диктант</w:t>
            </w:r>
          </w:p>
        </w:tc>
      </w:tr>
      <w:tr w:rsidR="001A4B4F" w:rsidTr="001A4B4F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76" w:lineRule="auto"/>
              <w:ind w:left="-19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3</w:t>
            </w:r>
          </w:p>
        </w:tc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1A4B4F" w:rsidRDefault="001A4B4F">
            <w:pPr>
              <w:pStyle w:val="a3"/>
              <w:spacing w:line="276" w:lineRule="auto"/>
              <w:jc w:val="both"/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Раздел III. Геология</w:t>
            </w:r>
          </w:p>
          <w:p w:rsidR="001A4B4F" w:rsidRDefault="001A4B4F">
            <w:pPr>
              <w:pStyle w:val="a3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A4B4F" w:rsidRDefault="001A4B4F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A4B4F" w:rsidRDefault="001A4B4F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4B4F" w:rsidRDefault="001A4B4F">
            <w:pPr>
              <w:pStyle w:val="a3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Практикумы, тест, творческие работы</w:t>
            </w:r>
          </w:p>
        </w:tc>
      </w:tr>
      <w:tr w:rsidR="001A4B4F" w:rsidTr="001A4B4F">
        <w:trPr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4F" w:rsidRDefault="001A4B4F">
            <w:pPr>
              <w:spacing w:line="276" w:lineRule="auto"/>
              <w:ind w:left="-199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</w:tcPr>
          <w:p w:rsidR="001A4B4F" w:rsidRDefault="001A4B4F">
            <w:pPr>
              <w:pStyle w:val="a3"/>
              <w:spacing w:line="276" w:lineRule="auto"/>
              <w:jc w:val="both"/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  <w:r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  <w:t>Итого</w:t>
            </w:r>
          </w:p>
          <w:p w:rsidR="001A4B4F" w:rsidRDefault="001A4B4F">
            <w:pPr>
              <w:pStyle w:val="a3"/>
              <w:spacing w:line="276" w:lineRule="auto"/>
              <w:jc w:val="both"/>
              <w:rPr>
                <w:b/>
                <w:color w:val="000000"/>
                <w:sz w:val="24"/>
                <w:szCs w:val="24"/>
                <w:bdr w:val="none" w:sz="0" w:space="0" w:color="auto" w:frame="1"/>
                <w:lang w:eastAsia="en-US"/>
              </w:rPr>
            </w:pPr>
          </w:p>
        </w:tc>
        <w:tc>
          <w:tcPr>
            <w:tcW w:w="9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A4B4F" w:rsidRDefault="001A4B4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1A4B4F" w:rsidRDefault="001A4B4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A4B4F" w:rsidRDefault="001A4B4F">
            <w:pPr>
              <w:pStyle w:val="a3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4F" w:rsidRDefault="001A4B4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1A4B4F" w:rsidRDefault="001A4B4F" w:rsidP="001A4B4F"/>
    <w:p w:rsidR="001A4B4F" w:rsidRDefault="001A4B4F" w:rsidP="001A4B4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</w:t>
      </w:r>
    </w:p>
    <w:p w:rsidR="001A4B4F" w:rsidRDefault="001A4B4F" w:rsidP="001A4B4F"/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1773"/>
        <w:gridCol w:w="6893"/>
        <w:gridCol w:w="973"/>
      </w:tblGrid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tabs>
                <w:tab w:val="center" w:pos="1129"/>
              </w:tabs>
              <w:spacing w:line="256" w:lineRule="auto"/>
              <w:ind w:left="-12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</w:t>
            </w:r>
            <w:r>
              <w:rPr>
                <w:b/>
                <w:sz w:val="24"/>
                <w:szCs w:val="24"/>
                <w:lang w:eastAsia="ar-SA"/>
              </w:rPr>
              <w:t xml:space="preserve">азвание раздела 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ar-SA"/>
              </w:rPr>
              <w:t xml:space="preserve">Краткое содержание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 часов</w:t>
            </w:r>
          </w:p>
        </w:tc>
      </w:tr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right="-143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Картография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Из истории картографии. Как создаются карты. Топографическая карта и ее свойства. Топографические знаки.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Что такое прямоугольные координаты? Определение прямоугольных координат.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Измерение магнитных азимутов и дирекционных углов. Построение профиля местности. Решение практических задач.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right="-14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Топонимика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Что такое топонимика, или откуда происходят географические названия.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История с географией или имена собственные на карте мира.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Топонимика Татарстана. Что такое мнемоника?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</w:tr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right="-143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Геология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25</w:t>
            </w:r>
          </w:p>
        </w:tc>
      </w:tr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Земля – </w:t>
            </w:r>
          </w:p>
          <w:p w:rsidR="001A4B4F" w:rsidRDefault="001A4B4F">
            <w:pPr>
              <w:spacing w:line="256" w:lineRule="auto"/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частица Вселенной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Образование Вселенной. Теории зарождения Вселенной. Представление о Галактиках.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 Образование Солнечной системы. Планеты Солнечной системы. Спутники планет. Кометы.  Метеориты. Астероиды. Значение изучения планет для познания истории развития Земли.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Теории происхождения Земли, ее состав и строение. Земная кора и ее состав. Границы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en-US"/>
              </w:rPr>
              <w:t>Мохоровичича</w:t>
            </w:r>
            <w:proofErr w:type="spellEnd"/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 и Конрада.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Периодизация истории Земли. Геологическое летоисчисление. Геохронологическая шкала. 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Минералы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Царство минералов. Минералы и их главные свойства. Главнейшие породообразующие минералы.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Морфологические типы минералов, кристаллы, агрегаты.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Физические свойства минералов. Цвет. Цвет черты. Блеск.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Физические свойства минералов. Твердость. Спайность. Излом. Плотность.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Физические свойства минералов. Ковкость и хрупкость. Гибкость.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en-US"/>
              </w:rPr>
              <w:t>Магнитность</w:t>
            </w:r>
            <w:proofErr w:type="spellEnd"/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. Вкус. Горючесть.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Где и как образуются минералы. Классификация минералов. Диковинки в мире камня.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</w:tr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Горные породы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Горные породы. Структура и текстура горных пород. Классификация горных пород. Формы залегания. Магматические горные породы. Происхождение. Состав. Классификация.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Осадочные горные породы. Происхождение. Состав. Классификация.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Метаморфические горные породы.  Горные породы Татарстана и Восточного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en-US"/>
              </w:rPr>
              <w:t>Закамья</w:t>
            </w:r>
            <w:proofErr w:type="spellEnd"/>
            <w:r>
              <w:rPr>
                <w:rFonts w:eastAsiaTheme="minorEastAsia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Геологические процессы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Геологические процессы. Разрывные нарушения горных пород. Классификация: сбросы, сдвиги, надвиги, взбросы, покровы,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en-US"/>
              </w:rPr>
              <w:t>шарьяжи</w:t>
            </w:r>
            <w:proofErr w:type="spellEnd"/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Землетрясения.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en-US"/>
              </w:rPr>
              <w:t>Магматизм</w:t>
            </w:r>
            <w:proofErr w:type="spellEnd"/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. Эффузивный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en-US"/>
              </w:rPr>
              <w:t>магматизм</w:t>
            </w:r>
            <w:proofErr w:type="spellEnd"/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 – вулканизм. Типы вулканических извержений.  Метаморфизм. Экзогенные геологические процессы. Геологическая деятельность ветра.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Геологическая деятельность поверхностных текучих вод. Геологическая деятельность речных потоков. Геологическая деятельность подземных вод. Карстовые процессы.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Геологические процессы в Республике Татарстан.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Сокровища земных недр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Полезные ископаемые. Полезные ископаемые России. Полезные ископаемые Татарстана и Восточного </w:t>
            </w:r>
            <w:proofErr w:type="spellStart"/>
            <w:r>
              <w:rPr>
                <w:rFonts w:eastAsiaTheme="minorEastAsia"/>
                <w:sz w:val="24"/>
                <w:szCs w:val="24"/>
                <w:lang w:eastAsia="en-US"/>
              </w:rPr>
              <w:t>Закамья</w:t>
            </w:r>
            <w:proofErr w:type="spellEnd"/>
            <w:r>
              <w:rPr>
                <w:rFonts w:eastAsiaTheme="minorEastAsia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4B4F" w:rsidTr="001A4B4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right="-143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Палеонтология и геологическая летопись.</w:t>
            </w:r>
          </w:p>
        </w:tc>
        <w:tc>
          <w:tcPr>
            <w:tcW w:w="6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 xml:space="preserve">Классификация и систематика ископаемых остатков. </w:t>
            </w:r>
          </w:p>
          <w:p w:rsidR="001A4B4F" w:rsidRDefault="001A4B4F">
            <w:pPr>
              <w:spacing w:line="256" w:lineRule="auto"/>
              <w:ind w:left="34"/>
              <w:jc w:val="both"/>
              <w:rPr>
                <w:rFonts w:eastAsiaTheme="minorEastAsia"/>
                <w:sz w:val="24"/>
                <w:szCs w:val="24"/>
                <w:lang w:eastAsia="en-US"/>
              </w:rPr>
            </w:pPr>
            <w:r>
              <w:rPr>
                <w:rFonts w:eastAsiaTheme="minorEastAsia"/>
                <w:sz w:val="24"/>
                <w:szCs w:val="24"/>
                <w:lang w:eastAsia="en-US"/>
              </w:rPr>
              <w:t>О чем могут рассказать ископаемые остатки. Геологические памятники  Республики Татарстан.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B4F" w:rsidRDefault="001A4B4F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</w:tr>
    </w:tbl>
    <w:p w:rsidR="00021239" w:rsidRDefault="00021239"/>
    <w:sectPr w:rsidR="00021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D392F"/>
    <w:multiLevelType w:val="hybridMultilevel"/>
    <w:tmpl w:val="1826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405F3C"/>
    <w:multiLevelType w:val="multilevel"/>
    <w:tmpl w:val="86F4C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E8B"/>
    <w:rsid w:val="00021239"/>
    <w:rsid w:val="001A4B4F"/>
    <w:rsid w:val="00D6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B1D2"/>
  <w15:chartTrackingRefBased/>
  <w15:docId w15:val="{FB6828E7-93DC-44B7-A2BA-AC372FF48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1A4B4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B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1A4B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A4B4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13">
    <w:name w:val="c13"/>
    <w:basedOn w:val="a"/>
    <w:rsid w:val="001A4B4F"/>
    <w:pPr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rsid w:val="001A4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8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1025</Words>
  <Characters>5849</Characters>
  <Application>Microsoft Office Word</Application>
  <DocSecurity>0</DocSecurity>
  <Lines>48</Lines>
  <Paragraphs>13</Paragraphs>
  <ScaleCrop>false</ScaleCrop>
  <Company/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2024-02-05T11:03:00Z</dcterms:created>
  <dcterms:modified xsi:type="dcterms:W3CDTF">2024-02-05T11:06:00Z</dcterms:modified>
</cp:coreProperties>
</file>